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CEAD4" w14:textId="6C1CE44F" w:rsidR="00CE26C3" w:rsidRPr="00CE26C3" w:rsidRDefault="00CE26C3" w:rsidP="00CE26C3">
      <w:pPr>
        <w:rPr>
          <w:b/>
          <w:bCs/>
        </w:rPr>
      </w:pPr>
      <w:r w:rsidRPr="00CE26C3">
        <w:rPr>
          <w:b/>
          <w:bCs/>
          <w:sz w:val="36"/>
          <w:szCs w:val="36"/>
        </w:rPr>
        <w:t>REWiB</w:t>
      </w:r>
      <w:r w:rsidRPr="00CE26C3">
        <w:rPr>
          <w:b/>
          <w:bCs/>
          <w:sz w:val="36"/>
          <w:szCs w:val="36"/>
        </w:rPr>
        <w:t xml:space="preserve"> Bulletin: August 2024</w:t>
      </w:r>
    </w:p>
    <w:p w14:paraId="3AD9B71C" w14:textId="77777777" w:rsidR="00CE26C3" w:rsidRPr="00CE26C3" w:rsidRDefault="00CE26C3" w:rsidP="00CE26C3">
      <w:pPr>
        <w:rPr>
          <w:b/>
          <w:bCs/>
        </w:rPr>
      </w:pPr>
      <w:r w:rsidRPr="00CE26C3">
        <w:rPr>
          <w:b/>
          <w:bCs/>
        </w:rPr>
        <w:t>Spotlight: Advancing the Women, Peace, and Security Agenda in Africa</w:t>
      </w:r>
    </w:p>
    <w:p w14:paraId="708B6159" w14:textId="4A639612" w:rsidR="00CE26C3" w:rsidRDefault="00CE26C3" w:rsidP="00CE26C3">
      <w:r>
        <w:t xml:space="preserve">Welcome to the August edition of the </w:t>
      </w:r>
      <w:r>
        <w:t>REWiB</w:t>
      </w:r>
      <w:r>
        <w:t xml:space="preserve"> Bulletin! This month, we shine a spotlight on the significant strides made in the Women, Peace, and Security (WPS) agenda across Africa. As a feminist organization committed to promoting sustainable peace and security, we continue to work alongside our partners to track and influence the implementation of the WPS agenda at national and regional levels.</w:t>
      </w:r>
    </w:p>
    <w:p w14:paraId="2E22841A" w14:textId="77777777" w:rsidR="00CE26C3" w:rsidRPr="00CE26C3" w:rsidRDefault="00CE26C3" w:rsidP="00CE26C3">
      <w:pPr>
        <w:rPr>
          <w:b/>
          <w:bCs/>
        </w:rPr>
      </w:pPr>
      <w:r w:rsidRPr="00CE26C3">
        <w:rPr>
          <w:b/>
          <w:bCs/>
        </w:rPr>
        <w:t>Key Highlights</w:t>
      </w:r>
    </w:p>
    <w:p w14:paraId="7D329B27" w14:textId="77777777" w:rsidR="00CE26C3" w:rsidRPr="00CE26C3" w:rsidRDefault="00CE26C3" w:rsidP="00CE26C3">
      <w:pPr>
        <w:rPr>
          <w:b/>
          <w:bCs/>
        </w:rPr>
      </w:pPr>
      <w:r w:rsidRPr="00CE26C3">
        <w:rPr>
          <w:b/>
          <w:bCs/>
        </w:rPr>
        <w:t>Research Report Launch: WPS in Conflict Zones</w:t>
      </w:r>
    </w:p>
    <w:p w14:paraId="197732D6" w14:textId="77777777" w:rsidR="00CE26C3" w:rsidRDefault="00CE26C3" w:rsidP="00CE26C3">
      <w:r>
        <w:t>We are thrilled to announce the release of our latest research report, "Women, Peace, and Security in Conflict Zones: An African Perspective." This report provides an in-depth analysis of the challenges and progress in implementing the WPS agenda in regions affected by conflict. The report is now available for download on our website.</w:t>
      </w:r>
    </w:p>
    <w:p w14:paraId="6F69E2BC" w14:textId="77777777" w:rsidR="00CE26C3" w:rsidRPr="00CE26C3" w:rsidRDefault="00CE26C3" w:rsidP="00CE26C3">
      <w:pPr>
        <w:rPr>
          <w:b/>
          <w:bCs/>
        </w:rPr>
      </w:pPr>
      <w:r w:rsidRPr="00CE26C3">
        <w:rPr>
          <w:b/>
          <w:bCs/>
        </w:rPr>
        <w:t>Upcoming Regional Forums: Engaging Stakeholders</w:t>
      </w:r>
    </w:p>
    <w:p w14:paraId="4C2C277A" w14:textId="2249B18F" w:rsidR="00CE26C3" w:rsidRDefault="00CE26C3" w:rsidP="00CE26C3">
      <w:r>
        <w:t>REWIB</w:t>
      </w:r>
      <w:r>
        <w:t xml:space="preserve"> is organizing a series of regional forums in East, West, and Southern Africa to discuss the findings of our recent research and explore actionable steps to strengthen WPS implementation. These forums will bring together policymakers, civil society organizations, and feminist researchers to exchange ideas and formulate strategies.</w:t>
      </w:r>
    </w:p>
    <w:p w14:paraId="18480883" w14:textId="77777777" w:rsidR="00CE26C3" w:rsidRPr="00CE26C3" w:rsidRDefault="00CE26C3" w:rsidP="00CE26C3">
      <w:pPr>
        <w:rPr>
          <w:b/>
          <w:bCs/>
        </w:rPr>
      </w:pPr>
      <w:r w:rsidRPr="00CE26C3">
        <w:rPr>
          <w:b/>
          <w:bCs/>
        </w:rPr>
        <w:t>Policy Brief: Integrating Feminist Perspectives in Security Policies</w:t>
      </w:r>
    </w:p>
    <w:p w14:paraId="1E7B520C" w14:textId="77777777" w:rsidR="00CE26C3" w:rsidRDefault="00CE26C3" w:rsidP="00CE26C3">
      <w:r>
        <w:t>Our latest policy brief focuses on the integration of feminist perspectives in national security policies. The brief outlines recommendations for policymakers to ensure that gender equality and women's rights are at the forefront of peace and security initiatives.</w:t>
      </w:r>
    </w:p>
    <w:p w14:paraId="425FDD9B" w14:textId="77777777" w:rsidR="00CE26C3" w:rsidRPr="00CE26C3" w:rsidRDefault="00CE26C3" w:rsidP="00CE26C3">
      <w:pPr>
        <w:rPr>
          <w:b/>
          <w:bCs/>
        </w:rPr>
      </w:pPr>
      <w:r w:rsidRPr="00CE26C3">
        <w:rPr>
          <w:b/>
          <w:bCs/>
        </w:rPr>
        <w:t>Partner Spotlight: Women of Courage Initiative</w:t>
      </w:r>
    </w:p>
    <w:p w14:paraId="72C56DC7" w14:textId="77777777" w:rsidR="00CE26C3" w:rsidRDefault="00CE26C3" w:rsidP="00CE26C3">
      <w:r>
        <w:t>This month, we highlight the incredible work of the Women of Courage Initiative, one of our key partners. Their grassroots efforts in promoting peace and security in rural communities have made a tangible impact, empowering women and fostering resilience in the face of adversity.</w:t>
      </w:r>
    </w:p>
    <w:p w14:paraId="06F99171" w14:textId="77777777" w:rsidR="00CE26C3" w:rsidRPr="00CE26C3" w:rsidRDefault="00CE26C3" w:rsidP="00CE26C3">
      <w:pPr>
        <w:rPr>
          <w:b/>
          <w:bCs/>
        </w:rPr>
      </w:pPr>
      <w:r w:rsidRPr="00CE26C3">
        <w:rPr>
          <w:b/>
          <w:bCs/>
        </w:rPr>
        <w:t>Get Involved</w:t>
      </w:r>
    </w:p>
    <w:p w14:paraId="2F4D4A5C" w14:textId="77777777" w:rsidR="00CE26C3" w:rsidRDefault="00CE26C3" w:rsidP="00CE26C3">
      <w:r>
        <w:t>Join Our Research Network: Are you a feminist researcher or peace activist passionate about WPS? Join our network and contribute to our ongoing research and advocacy efforts.</w:t>
      </w:r>
    </w:p>
    <w:p w14:paraId="432A68A3" w14:textId="77777777" w:rsidR="00CE26C3" w:rsidRDefault="00CE26C3" w:rsidP="00CE26C3">
      <w:r>
        <w:t>Support Our Work: Consider making a donation to support our initiatives. Every contribution helps us advance the WPS agenda and promote sustainable peace in Africa.</w:t>
      </w:r>
    </w:p>
    <w:p w14:paraId="4CFD1E6A" w14:textId="77777777" w:rsidR="00CE26C3" w:rsidRPr="00CE26C3" w:rsidRDefault="00CE26C3" w:rsidP="00CE26C3">
      <w:pPr>
        <w:rPr>
          <w:b/>
          <w:bCs/>
        </w:rPr>
      </w:pPr>
      <w:r w:rsidRPr="00CE26C3">
        <w:rPr>
          <w:b/>
          <w:bCs/>
        </w:rPr>
        <w:t>Stay Connected</w:t>
      </w:r>
    </w:p>
    <w:p w14:paraId="2584A33F" w14:textId="77777777" w:rsidR="00CE26C3" w:rsidRDefault="00CE26C3" w:rsidP="00CE26C3">
      <w:r>
        <w:t>Subscribe to Our Newsletter: Stay up-to-date with the latest news, research, and events by subscribing to our monthly newsletter.</w:t>
      </w:r>
    </w:p>
    <w:p w14:paraId="5518B6BD" w14:textId="6C778073" w:rsidR="00231A59" w:rsidRDefault="00CE26C3" w:rsidP="00CE26C3">
      <w:r>
        <w:t>Follow Us on Social Media: Engage with us on Twitter, Facebook, and LinkedIn for real-time updates and discussions on WPS in Africa.</w:t>
      </w:r>
    </w:p>
    <w:sectPr w:rsidR="00231A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C3"/>
    <w:rsid w:val="000D6654"/>
    <w:rsid w:val="00231A59"/>
    <w:rsid w:val="009918E5"/>
    <w:rsid w:val="00CE26C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96EC"/>
  <w15:chartTrackingRefBased/>
  <w15:docId w15:val="{48371392-01A3-4D71-89DE-00C6D108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1</cp:revision>
  <dcterms:created xsi:type="dcterms:W3CDTF">2024-08-15T15:52:00Z</dcterms:created>
  <dcterms:modified xsi:type="dcterms:W3CDTF">2024-08-15T15:55:00Z</dcterms:modified>
</cp:coreProperties>
</file>